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5D36" w14:textId="7F56120E" w:rsidR="00943246" w:rsidRPr="000878A9" w:rsidRDefault="00943246" w:rsidP="00943246">
      <w:pPr>
        <w:autoSpaceDE w:val="0"/>
        <w:autoSpaceDN w:val="0"/>
        <w:adjustRightInd w:val="0"/>
        <w:rPr>
          <w:rFonts w:ascii="BIZ UDP明朝 Medium" w:eastAsia="BIZ UDP明朝 Medium" w:hAnsi="BIZ UDP明朝 Medium"/>
          <w:bCs/>
          <w:color w:val="000000" w:themeColor="text1"/>
          <w:sz w:val="22"/>
          <w:szCs w:val="22"/>
        </w:rPr>
      </w:pPr>
      <w:r w:rsidRPr="000878A9">
        <w:rPr>
          <w:rFonts w:ascii="BIZ UDP明朝 Medium" w:eastAsia="BIZ UDP明朝 Medium" w:hAnsi="BIZ UDP明朝 Medium" w:hint="eastAsia"/>
          <w:bCs/>
          <w:color w:val="000000" w:themeColor="text1"/>
          <w:sz w:val="22"/>
          <w:szCs w:val="22"/>
        </w:rPr>
        <w:t>＜入札公告様式＞</w:t>
      </w:r>
    </w:p>
    <w:p w14:paraId="17563F3B" w14:textId="2F82E978" w:rsidR="00822C26" w:rsidRPr="000878A9" w:rsidRDefault="00822C26" w:rsidP="00822C26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/>
          <w:b/>
          <w:color w:val="000000" w:themeColor="text1"/>
          <w:sz w:val="28"/>
          <w:szCs w:val="28"/>
        </w:rPr>
      </w:pPr>
      <w:r w:rsidRPr="000878A9">
        <w:rPr>
          <w:rFonts w:ascii="BIZ UDP明朝 Medium" w:eastAsia="BIZ UDP明朝 Medium" w:hAnsi="BIZ UDP明朝 Medium" w:hint="eastAsia"/>
          <w:b/>
          <w:color w:val="000000" w:themeColor="text1"/>
          <w:sz w:val="28"/>
          <w:szCs w:val="28"/>
        </w:rPr>
        <w:t>選定車両およびサービス体制に関する調書</w:t>
      </w:r>
    </w:p>
    <w:p w14:paraId="62C46BBC" w14:textId="77777777" w:rsidR="00822C26" w:rsidRPr="000878A9" w:rsidRDefault="00822C26" w:rsidP="00822C2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4660492" w14:textId="77777777" w:rsidR="00822C26" w:rsidRPr="000878A9" w:rsidRDefault="00822C26" w:rsidP="00822C2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8CA1B2B" w14:textId="77777777" w:rsidR="00822C26" w:rsidRPr="000878A9" w:rsidRDefault="00822C26" w:rsidP="00822C26">
      <w:pPr>
        <w:spacing w:line="360" w:lineRule="auto"/>
        <w:ind w:leftChars="1950" w:left="393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所　　在　　地　　</w:t>
      </w:r>
    </w:p>
    <w:p w14:paraId="7C81416B" w14:textId="77777777" w:rsidR="00822C26" w:rsidRPr="000878A9" w:rsidRDefault="00822C26" w:rsidP="00822C26">
      <w:pPr>
        <w:spacing w:line="360" w:lineRule="auto"/>
        <w:ind w:leftChars="1950" w:left="393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商号または名称　　</w:t>
      </w:r>
    </w:p>
    <w:p w14:paraId="05B7AF5E" w14:textId="77777777" w:rsidR="00822C26" w:rsidRPr="000878A9" w:rsidRDefault="00822C26" w:rsidP="00822C26">
      <w:pPr>
        <w:spacing w:line="360" w:lineRule="auto"/>
        <w:ind w:leftChars="1950" w:left="393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代　表　者　名　　</w:t>
      </w:r>
    </w:p>
    <w:p w14:paraId="72CF689C" w14:textId="77777777" w:rsidR="00822C26" w:rsidRPr="000878A9" w:rsidRDefault="00822C26" w:rsidP="00822C2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9ED231B" w14:textId="18E5DA4D" w:rsidR="00822C26" w:rsidRPr="000878A9" w:rsidRDefault="00822C26" w:rsidP="00822C26">
      <w:pPr>
        <w:ind w:firstLineChars="100" w:firstLine="212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令和</w:t>
      </w:r>
      <w:r w:rsidR="00A6066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８</w:t>
      </w: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年</w:t>
      </w:r>
      <w:r w:rsidR="00A6066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３</w:t>
      </w: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月</w:t>
      </w:r>
      <w:r w:rsid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日付けで公告のあった</w:t>
      </w:r>
      <w:r w:rsidR="007E4701" w:rsidRPr="00A6066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公用車賃貸借（</w:t>
      </w:r>
      <w:r w:rsidR="00A6066F" w:rsidRPr="00A6066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バン</w:t>
      </w:r>
      <w:r w:rsidR="007E4701" w:rsidRPr="00A6066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１台）</w:t>
      </w: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に係る入札の参加資格確認申請にあたり、選定車両およびサービス体制は下記のとおりです。</w:t>
      </w:r>
    </w:p>
    <w:p w14:paraId="39689528" w14:textId="77777777" w:rsidR="00822C26" w:rsidRPr="000878A9" w:rsidRDefault="00822C26" w:rsidP="00822C2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C2EEAE8" w14:textId="77777777" w:rsidR="00822C26" w:rsidRPr="000878A9" w:rsidRDefault="00822C26" w:rsidP="00822C26">
      <w:pPr>
        <w:ind w:firstLineChars="100" w:firstLine="212"/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2EF6BC25" w14:textId="77777777" w:rsidR="00822C26" w:rsidRPr="000878A9" w:rsidRDefault="00822C26" w:rsidP="00822C26">
      <w:pPr>
        <w:ind w:firstLineChars="100" w:firstLine="212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A9CA6A4" w14:textId="77777777" w:rsidR="00822C26" w:rsidRPr="000878A9" w:rsidRDefault="00822C26" w:rsidP="00822C26">
      <w:pPr>
        <w:ind w:firstLineChars="400" w:firstLine="848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選定車両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5355"/>
      </w:tblGrid>
      <w:tr w:rsidR="00822C26" w:rsidRPr="000878A9" w14:paraId="5FC07549" w14:textId="77777777" w:rsidTr="005314FE">
        <w:trPr>
          <w:trHeight w:val="540"/>
        </w:trPr>
        <w:tc>
          <w:tcPr>
            <w:tcW w:w="2441" w:type="dxa"/>
            <w:vAlign w:val="center"/>
          </w:tcPr>
          <w:p w14:paraId="76B1BB30" w14:textId="77777777" w:rsidR="00822C26" w:rsidRPr="000878A9" w:rsidRDefault="00822C26" w:rsidP="005314FE">
            <w:pPr>
              <w:ind w:leftChars="46" w:left="93" w:rightChars="96" w:right="194"/>
              <w:jc w:val="distribute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メーカー名</w:t>
            </w:r>
          </w:p>
        </w:tc>
        <w:tc>
          <w:tcPr>
            <w:tcW w:w="5355" w:type="dxa"/>
            <w:vAlign w:val="center"/>
          </w:tcPr>
          <w:p w14:paraId="1B6729EF" w14:textId="77777777" w:rsidR="00822C26" w:rsidRPr="000878A9" w:rsidRDefault="00822C26" w:rsidP="005314F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822C26" w:rsidRPr="000878A9" w14:paraId="7D5C929E" w14:textId="77777777" w:rsidTr="005314FE">
        <w:trPr>
          <w:trHeight w:val="540"/>
        </w:trPr>
        <w:tc>
          <w:tcPr>
            <w:tcW w:w="2441" w:type="dxa"/>
            <w:vAlign w:val="center"/>
          </w:tcPr>
          <w:p w14:paraId="75606BF3" w14:textId="77777777" w:rsidR="00822C26" w:rsidRPr="000878A9" w:rsidRDefault="00822C26" w:rsidP="005314FE">
            <w:pPr>
              <w:ind w:leftChars="46" w:left="93" w:rightChars="96" w:right="194"/>
              <w:jc w:val="distribute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車　　名</w:t>
            </w:r>
          </w:p>
        </w:tc>
        <w:tc>
          <w:tcPr>
            <w:tcW w:w="5355" w:type="dxa"/>
            <w:vAlign w:val="center"/>
          </w:tcPr>
          <w:p w14:paraId="0F1A41D7" w14:textId="77777777" w:rsidR="00822C26" w:rsidRPr="000878A9" w:rsidRDefault="00822C26" w:rsidP="005314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822C26" w:rsidRPr="000878A9" w14:paraId="5C7149AE" w14:textId="77777777" w:rsidTr="005314FE">
        <w:trPr>
          <w:trHeight w:val="540"/>
        </w:trPr>
        <w:tc>
          <w:tcPr>
            <w:tcW w:w="2441" w:type="dxa"/>
            <w:vAlign w:val="center"/>
          </w:tcPr>
          <w:p w14:paraId="6371BC78" w14:textId="77777777" w:rsidR="00822C26" w:rsidRPr="000878A9" w:rsidRDefault="00822C26" w:rsidP="005314FE">
            <w:pPr>
              <w:ind w:leftChars="46" w:left="93" w:rightChars="96" w:right="194"/>
              <w:jc w:val="distribute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グレード名</w:t>
            </w:r>
          </w:p>
        </w:tc>
        <w:tc>
          <w:tcPr>
            <w:tcW w:w="5355" w:type="dxa"/>
            <w:vAlign w:val="center"/>
          </w:tcPr>
          <w:p w14:paraId="1D583837" w14:textId="77777777" w:rsidR="00822C26" w:rsidRPr="000878A9" w:rsidRDefault="00822C26" w:rsidP="005314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822C26" w:rsidRPr="000878A9" w14:paraId="371B037F" w14:textId="77777777" w:rsidTr="005314FE">
        <w:trPr>
          <w:trHeight w:val="540"/>
        </w:trPr>
        <w:tc>
          <w:tcPr>
            <w:tcW w:w="2441" w:type="dxa"/>
            <w:vAlign w:val="center"/>
          </w:tcPr>
          <w:p w14:paraId="01247ECB" w14:textId="77777777" w:rsidR="00822C26" w:rsidRPr="000878A9" w:rsidRDefault="00822C26" w:rsidP="005314FE">
            <w:pPr>
              <w:ind w:leftChars="46" w:left="93" w:rightChars="96" w:right="194"/>
              <w:jc w:val="distribute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形式番号</w:t>
            </w:r>
          </w:p>
        </w:tc>
        <w:tc>
          <w:tcPr>
            <w:tcW w:w="5355" w:type="dxa"/>
            <w:vAlign w:val="center"/>
          </w:tcPr>
          <w:p w14:paraId="7020D868" w14:textId="77777777" w:rsidR="00822C26" w:rsidRPr="000878A9" w:rsidRDefault="00822C26" w:rsidP="005314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822C26" w:rsidRPr="000878A9" w14:paraId="5A3BA230" w14:textId="77777777" w:rsidTr="005314FE">
        <w:trPr>
          <w:trHeight w:val="540"/>
        </w:trPr>
        <w:tc>
          <w:tcPr>
            <w:tcW w:w="2441" w:type="dxa"/>
            <w:vAlign w:val="center"/>
          </w:tcPr>
          <w:p w14:paraId="2261EBF1" w14:textId="77777777" w:rsidR="00822C26" w:rsidRPr="000878A9" w:rsidRDefault="00822C26" w:rsidP="005314FE">
            <w:pPr>
              <w:ind w:leftChars="46" w:left="93" w:rightChars="96" w:right="194"/>
              <w:jc w:val="distribute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ナビシステム型番</w:t>
            </w:r>
          </w:p>
        </w:tc>
        <w:tc>
          <w:tcPr>
            <w:tcW w:w="5355" w:type="dxa"/>
            <w:vAlign w:val="center"/>
          </w:tcPr>
          <w:p w14:paraId="21A536FF" w14:textId="47CC6987" w:rsidR="00822C26" w:rsidRPr="000878A9" w:rsidRDefault="00822C26" w:rsidP="00A152F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822C26" w:rsidRPr="000878A9" w14:paraId="235192BB" w14:textId="77777777" w:rsidTr="005314FE">
        <w:trPr>
          <w:trHeight w:val="540"/>
        </w:trPr>
        <w:tc>
          <w:tcPr>
            <w:tcW w:w="2441" w:type="dxa"/>
            <w:vAlign w:val="center"/>
          </w:tcPr>
          <w:p w14:paraId="3CC9E534" w14:textId="77777777" w:rsidR="00822C26" w:rsidRPr="000878A9" w:rsidRDefault="00822C26" w:rsidP="005314FE">
            <w:pPr>
              <w:ind w:leftChars="46" w:left="93" w:rightChars="96" w:right="194"/>
              <w:jc w:val="distribute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調達予定業者名</w:t>
            </w:r>
          </w:p>
        </w:tc>
        <w:tc>
          <w:tcPr>
            <w:tcW w:w="5355" w:type="dxa"/>
            <w:vAlign w:val="center"/>
          </w:tcPr>
          <w:p w14:paraId="286AC699" w14:textId="77777777" w:rsidR="00822C26" w:rsidRPr="000878A9" w:rsidRDefault="00822C26" w:rsidP="005314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</w:tbl>
    <w:p w14:paraId="0B76DDCA" w14:textId="77777777" w:rsidR="00822C26" w:rsidRPr="000878A9" w:rsidRDefault="00822C26" w:rsidP="00822C2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A27374B" w14:textId="77777777" w:rsidR="00822C26" w:rsidRPr="000878A9" w:rsidRDefault="00822C26" w:rsidP="00822C26">
      <w:pPr>
        <w:ind w:firstLineChars="400" w:firstLine="848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サービス体制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820"/>
        <w:gridCol w:w="1701"/>
      </w:tblGrid>
      <w:tr w:rsidR="00822C26" w:rsidRPr="000878A9" w14:paraId="38C9F848" w14:textId="77777777" w:rsidTr="005314FE">
        <w:trPr>
          <w:trHeight w:val="572"/>
        </w:trPr>
        <w:tc>
          <w:tcPr>
            <w:tcW w:w="6095" w:type="dxa"/>
            <w:gridSpan w:val="2"/>
            <w:vAlign w:val="center"/>
          </w:tcPr>
          <w:p w14:paraId="7D8118D3" w14:textId="77777777" w:rsidR="00822C26" w:rsidRPr="000878A9" w:rsidRDefault="00822C26" w:rsidP="005314FE">
            <w:pPr>
              <w:ind w:leftChars="-53" w:left="5" w:hangingChars="53" w:hanging="11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地　　区</w:t>
            </w:r>
          </w:p>
        </w:tc>
        <w:tc>
          <w:tcPr>
            <w:tcW w:w="1701" w:type="dxa"/>
            <w:vAlign w:val="center"/>
          </w:tcPr>
          <w:p w14:paraId="5CA25C06" w14:textId="77777777" w:rsidR="00822C26" w:rsidRPr="000878A9" w:rsidRDefault="00822C26" w:rsidP="005314F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修理サービス</w:t>
            </w:r>
          </w:p>
          <w:p w14:paraId="5BB1384E" w14:textId="77777777" w:rsidR="00822C26" w:rsidRPr="000878A9" w:rsidRDefault="00822C26" w:rsidP="005314F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拠点数</w:t>
            </w:r>
          </w:p>
        </w:tc>
      </w:tr>
      <w:tr w:rsidR="00822C26" w:rsidRPr="000878A9" w14:paraId="6E9E3E4A" w14:textId="77777777" w:rsidTr="005314FE">
        <w:trPr>
          <w:trHeight w:val="572"/>
        </w:trPr>
        <w:tc>
          <w:tcPr>
            <w:tcW w:w="1275" w:type="dxa"/>
            <w:tcBorders>
              <w:right w:val="nil"/>
            </w:tcBorders>
            <w:vAlign w:val="center"/>
          </w:tcPr>
          <w:p w14:paraId="3746A3DF" w14:textId="77777777" w:rsidR="00822C26" w:rsidRPr="000878A9" w:rsidRDefault="00822C26" w:rsidP="005314FE">
            <w:pPr>
              <w:ind w:rightChars="-53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福井地区</w:t>
            </w:r>
          </w:p>
        </w:tc>
        <w:tc>
          <w:tcPr>
            <w:tcW w:w="4820" w:type="dxa"/>
            <w:tcBorders>
              <w:left w:val="nil"/>
            </w:tcBorders>
            <w:vAlign w:val="center"/>
          </w:tcPr>
          <w:p w14:paraId="2C0960F4" w14:textId="77777777" w:rsidR="00822C26" w:rsidRPr="000878A9" w:rsidRDefault="00822C26" w:rsidP="005314FE">
            <w:pPr>
              <w:ind w:leftChars="-53" w:left="5" w:hangingChars="53" w:hanging="112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（福井市、吉田郡）</w:t>
            </w:r>
          </w:p>
        </w:tc>
        <w:tc>
          <w:tcPr>
            <w:tcW w:w="1701" w:type="dxa"/>
            <w:vAlign w:val="center"/>
          </w:tcPr>
          <w:p w14:paraId="7ED93A4B" w14:textId="77777777" w:rsidR="00822C26" w:rsidRPr="000878A9" w:rsidRDefault="00822C26" w:rsidP="005314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822C26" w:rsidRPr="000878A9" w14:paraId="1868D389" w14:textId="77777777" w:rsidTr="005314FE">
        <w:trPr>
          <w:trHeight w:val="572"/>
        </w:trPr>
        <w:tc>
          <w:tcPr>
            <w:tcW w:w="1275" w:type="dxa"/>
            <w:tcBorders>
              <w:right w:val="nil"/>
            </w:tcBorders>
            <w:vAlign w:val="center"/>
          </w:tcPr>
          <w:p w14:paraId="47C87E37" w14:textId="77777777" w:rsidR="00822C26" w:rsidRPr="000878A9" w:rsidRDefault="00822C26" w:rsidP="005314FE">
            <w:pPr>
              <w:ind w:rightChars="-53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坂井地区</w:t>
            </w:r>
          </w:p>
        </w:tc>
        <w:tc>
          <w:tcPr>
            <w:tcW w:w="4820" w:type="dxa"/>
            <w:tcBorders>
              <w:left w:val="nil"/>
            </w:tcBorders>
            <w:vAlign w:val="center"/>
          </w:tcPr>
          <w:p w14:paraId="719EDC05" w14:textId="77777777" w:rsidR="00822C26" w:rsidRPr="000878A9" w:rsidRDefault="00822C26" w:rsidP="005314FE">
            <w:pPr>
              <w:ind w:leftChars="-53" w:left="5" w:hangingChars="53" w:hanging="112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（あわら市、坂井市）</w:t>
            </w:r>
          </w:p>
        </w:tc>
        <w:tc>
          <w:tcPr>
            <w:tcW w:w="1701" w:type="dxa"/>
            <w:vAlign w:val="center"/>
          </w:tcPr>
          <w:p w14:paraId="766B9610" w14:textId="77777777" w:rsidR="00822C26" w:rsidRPr="000878A9" w:rsidRDefault="00822C26" w:rsidP="005314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822C26" w:rsidRPr="000878A9" w14:paraId="75474CFC" w14:textId="77777777" w:rsidTr="005314FE">
        <w:trPr>
          <w:trHeight w:val="572"/>
        </w:trPr>
        <w:tc>
          <w:tcPr>
            <w:tcW w:w="1275" w:type="dxa"/>
            <w:tcBorders>
              <w:right w:val="nil"/>
            </w:tcBorders>
            <w:vAlign w:val="center"/>
          </w:tcPr>
          <w:p w14:paraId="0887DBA8" w14:textId="77777777" w:rsidR="00822C26" w:rsidRPr="000878A9" w:rsidRDefault="00822C26" w:rsidP="005314FE">
            <w:pPr>
              <w:ind w:rightChars="-53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奥越地区</w:t>
            </w:r>
          </w:p>
        </w:tc>
        <w:tc>
          <w:tcPr>
            <w:tcW w:w="4820" w:type="dxa"/>
            <w:tcBorders>
              <w:left w:val="nil"/>
            </w:tcBorders>
            <w:vAlign w:val="center"/>
          </w:tcPr>
          <w:p w14:paraId="5F0267F0" w14:textId="77777777" w:rsidR="00822C26" w:rsidRPr="000878A9" w:rsidRDefault="00822C26" w:rsidP="005314FE">
            <w:pPr>
              <w:ind w:leftChars="-53" w:left="5" w:hangingChars="53" w:hanging="112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（勝山市、大野市）</w:t>
            </w:r>
          </w:p>
        </w:tc>
        <w:tc>
          <w:tcPr>
            <w:tcW w:w="1701" w:type="dxa"/>
            <w:vAlign w:val="center"/>
          </w:tcPr>
          <w:p w14:paraId="7A5A4CF5" w14:textId="77777777" w:rsidR="00822C26" w:rsidRPr="000878A9" w:rsidRDefault="00822C26" w:rsidP="005314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822C26" w:rsidRPr="000878A9" w14:paraId="534A2661" w14:textId="77777777" w:rsidTr="005314FE">
        <w:trPr>
          <w:trHeight w:val="572"/>
        </w:trPr>
        <w:tc>
          <w:tcPr>
            <w:tcW w:w="1275" w:type="dxa"/>
            <w:tcBorders>
              <w:right w:val="nil"/>
            </w:tcBorders>
            <w:vAlign w:val="center"/>
          </w:tcPr>
          <w:p w14:paraId="4B6154A9" w14:textId="77777777" w:rsidR="00822C26" w:rsidRPr="000878A9" w:rsidRDefault="00822C26" w:rsidP="005314FE">
            <w:pPr>
              <w:ind w:rightChars="-53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丹南地区</w:t>
            </w:r>
          </w:p>
        </w:tc>
        <w:tc>
          <w:tcPr>
            <w:tcW w:w="4820" w:type="dxa"/>
            <w:tcBorders>
              <w:left w:val="nil"/>
            </w:tcBorders>
            <w:vAlign w:val="center"/>
          </w:tcPr>
          <w:p w14:paraId="6FF9ADA2" w14:textId="77777777" w:rsidR="00822C26" w:rsidRPr="000878A9" w:rsidRDefault="00822C26" w:rsidP="005314FE">
            <w:pPr>
              <w:ind w:leftChars="-52" w:left="105" w:hangingChars="99" w:hanging="21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（鯖江市、越前市、丹生郡、今立郡、南条郡）</w:t>
            </w:r>
          </w:p>
        </w:tc>
        <w:tc>
          <w:tcPr>
            <w:tcW w:w="1701" w:type="dxa"/>
            <w:vAlign w:val="center"/>
          </w:tcPr>
          <w:p w14:paraId="588722AD" w14:textId="77777777" w:rsidR="00822C26" w:rsidRPr="000878A9" w:rsidRDefault="00822C26" w:rsidP="005314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822C26" w:rsidRPr="000878A9" w14:paraId="58BFBE6E" w14:textId="77777777" w:rsidTr="005314FE">
        <w:trPr>
          <w:trHeight w:val="572"/>
        </w:trPr>
        <w:tc>
          <w:tcPr>
            <w:tcW w:w="1275" w:type="dxa"/>
            <w:tcBorders>
              <w:right w:val="nil"/>
            </w:tcBorders>
            <w:vAlign w:val="center"/>
          </w:tcPr>
          <w:p w14:paraId="5EAF47C7" w14:textId="77777777" w:rsidR="00822C26" w:rsidRPr="000878A9" w:rsidRDefault="00822C26" w:rsidP="005314FE">
            <w:pPr>
              <w:ind w:rightChars="-53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二州地区</w:t>
            </w:r>
          </w:p>
        </w:tc>
        <w:tc>
          <w:tcPr>
            <w:tcW w:w="4820" w:type="dxa"/>
            <w:tcBorders>
              <w:left w:val="nil"/>
            </w:tcBorders>
            <w:vAlign w:val="center"/>
          </w:tcPr>
          <w:p w14:paraId="056196C1" w14:textId="77777777" w:rsidR="00822C26" w:rsidRPr="000878A9" w:rsidRDefault="00822C26" w:rsidP="005314FE">
            <w:pPr>
              <w:ind w:leftChars="-53" w:left="5" w:hangingChars="53" w:hanging="112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（敦賀市、三方郡）</w:t>
            </w:r>
          </w:p>
        </w:tc>
        <w:tc>
          <w:tcPr>
            <w:tcW w:w="1701" w:type="dxa"/>
            <w:vAlign w:val="center"/>
          </w:tcPr>
          <w:p w14:paraId="0BE12E74" w14:textId="77777777" w:rsidR="00822C26" w:rsidRPr="000878A9" w:rsidRDefault="00822C26" w:rsidP="005314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  <w:tr w:rsidR="00822C26" w:rsidRPr="000878A9" w14:paraId="44020BBF" w14:textId="77777777" w:rsidTr="005314FE">
        <w:trPr>
          <w:trHeight w:val="572"/>
        </w:trPr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14:paraId="4EF954D5" w14:textId="77777777" w:rsidR="00822C26" w:rsidRPr="000878A9" w:rsidRDefault="00822C26" w:rsidP="005314FE">
            <w:pPr>
              <w:ind w:rightChars="-53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若狭地区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vAlign w:val="center"/>
          </w:tcPr>
          <w:p w14:paraId="4E38452C" w14:textId="77777777" w:rsidR="00822C26" w:rsidRPr="000878A9" w:rsidRDefault="00822C26" w:rsidP="005314FE">
            <w:pPr>
              <w:ind w:leftChars="-52" w:left="105" w:hangingChars="99" w:hanging="21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0878A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（小浜市、大飯郡、三方上中郡）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C281FF" w14:textId="77777777" w:rsidR="00822C26" w:rsidRPr="000878A9" w:rsidRDefault="00822C26" w:rsidP="005314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</w:tbl>
    <w:p w14:paraId="1D897EBF" w14:textId="77777777" w:rsidR="00822C26" w:rsidRPr="000878A9" w:rsidRDefault="00822C26" w:rsidP="00822C26">
      <w:pPr>
        <w:ind w:leftChars="550" w:left="1111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878A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※県内のサービス拠点の一覧表（住所を含む）を添付すること。</w:t>
      </w:r>
    </w:p>
    <w:p w14:paraId="0569A58A" w14:textId="29500C03" w:rsidR="008A266B" w:rsidRPr="000878A9" w:rsidRDefault="008A266B">
      <w:pPr>
        <w:rPr>
          <w:rFonts w:ascii="BIZ UDP明朝 Medium" w:eastAsia="BIZ UDP明朝 Medium" w:hAnsi="BIZ UDP明朝 Medium"/>
        </w:rPr>
      </w:pPr>
    </w:p>
    <w:p w14:paraId="1F22771C" w14:textId="77777777" w:rsidR="003D6492" w:rsidRPr="000878A9" w:rsidRDefault="003D6492" w:rsidP="003D6492">
      <w:pPr>
        <w:rPr>
          <w:rFonts w:ascii="BIZ UDP明朝 Medium" w:eastAsia="BIZ UDP明朝 Medium" w:hAnsi="BIZ UDP明朝 Medium"/>
        </w:rPr>
      </w:pPr>
    </w:p>
    <w:sectPr w:rsidR="003D6492" w:rsidRPr="000878A9" w:rsidSect="005314FE">
      <w:footerReference w:type="even" r:id="rId10"/>
      <w:footerReference w:type="default" r:id="rId11"/>
      <w:pgSz w:w="11906" w:h="16838" w:code="9"/>
      <w:pgMar w:top="1134" w:right="1100" w:bottom="851" w:left="1247" w:header="851" w:footer="680" w:gutter="0"/>
      <w:pgNumType w:start="0"/>
      <w:cols w:space="425"/>
      <w:titlePg/>
      <w:docGrid w:type="linesAndChars" w:linePitch="330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0FFD" w14:textId="77777777" w:rsidR="000A461F" w:rsidRDefault="000A461F">
      <w:r>
        <w:separator/>
      </w:r>
    </w:p>
  </w:endnote>
  <w:endnote w:type="continuationSeparator" w:id="0">
    <w:p w14:paraId="3EEB738E" w14:textId="77777777" w:rsidR="000A461F" w:rsidRDefault="000A461F">
      <w:r>
        <w:continuationSeparator/>
      </w:r>
    </w:p>
  </w:endnote>
  <w:endnote w:type="continuationNotice" w:id="1">
    <w:p w14:paraId="0F474E1C" w14:textId="77777777" w:rsidR="000A461F" w:rsidRDefault="000A4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F7E" w14:textId="77777777" w:rsidR="005314FE" w:rsidRDefault="00822C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3BAC0E6" w14:textId="77777777" w:rsidR="005314FE" w:rsidRDefault="005314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FD26" w14:textId="77777777" w:rsidR="005314FE" w:rsidRDefault="00822C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36179790" w14:textId="77777777" w:rsidR="005314FE" w:rsidRDefault="005314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5515" w14:textId="77777777" w:rsidR="000A461F" w:rsidRDefault="000A461F">
      <w:r>
        <w:separator/>
      </w:r>
    </w:p>
  </w:footnote>
  <w:footnote w:type="continuationSeparator" w:id="0">
    <w:p w14:paraId="405C198D" w14:textId="77777777" w:rsidR="000A461F" w:rsidRDefault="000A461F">
      <w:r>
        <w:continuationSeparator/>
      </w:r>
    </w:p>
  </w:footnote>
  <w:footnote w:type="continuationNotice" w:id="1">
    <w:p w14:paraId="308A9AAF" w14:textId="77777777" w:rsidR="000A461F" w:rsidRDefault="000A46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26"/>
    <w:rsid w:val="000878A9"/>
    <w:rsid w:val="00094783"/>
    <w:rsid w:val="000A461F"/>
    <w:rsid w:val="000A49DA"/>
    <w:rsid w:val="000F290C"/>
    <w:rsid w:val="001013D0"/>
    <w:rsid w:val="0012730F"/>
    <w:rsid w:val="001B2324"/>
    <w:rsid w:val="002474C3"/>
    <w:rsid w:val="00277C87"/>
    <w:rsid w:val="00285147"/>
    <w:rsid w:val="00301FC6"/>
    <w:rsid w:val="00384672"/>
    <w:rsid w:val="003D6492"/>
    <w:rsid w:val="003F006E"/>
    <w:rsid w:val="004532C2"/>
    <w:rsid w:val="00474191"/>
    <w:rsid w:val="004C2074"/>
    <w:rsid w:val="005314FE"/>
    <w:rsid w:val="005E7D86"/>
    <w:rsid w:val="00616C49"/>
    <w:rsid w:val="00634331"/>
    <w:rsid w:val="0066178C"/>
    <w:rsid w:val="00662307"/>
    <w:rsid w:val="0069130A"/>
    <w:rsid w:val="006922DE"/>
    <w:rsid w:val="006F2E7A"/>
    <w:rsid w:val="00712CE4"/>
    <w:rsid w:val="00747C3E"/>
    <w:rsid w:val="007B2FE7"/>
    <w:rsid w:val="007B6781"/>
    <w:rsid w:val="007E4701"/>
    <w:rsid w:val="007F5F2A"/>
    <w:rsid w:val="00822C26"/>
    <w:rsid w:val="00832ACD"/>
    <w:rsid w:val="00835CB6"/>
    <w:rsid w:val="00864F68"/>
    <w:rsid w:val="008A266B"/>
    <w:rsid w:val="008E4337"/>
    <w:rsid w:val="00922487"/>
    <w:rsid w:val="009365F1"/>
    <w:rsid w:val="00943246"/>
    <w:rsid w:val="0096685E"/>
    <w:rsid w:val="009D6881"/>
    <w:rsid w:val="00A152F1"/>
    <w:rsid w:val="00A6066F"/>
    <w:rsid w:val="00AE104D"/>
    <w:rsid w:val="00B21464"/>
    <w:rsid w:val="00BE2D98"/>
    <w:rsid w:val="00BF183A"/>
    <w:rsid w:val="00CA63AE"/>
    <w:rsid w:val="00D50DD5"/>
    <w:rsid w:val="00D52078"/>
    <w:rsid w:val="00DA70EC"/>
    <w:rsid w:val="00DF5E2A"/>
    <w:rsid w:val="00E14069"/>
    <w:rsid w:val="00E65A9E"/>
    <w:rsid w:val="00EC0AAF"/>
    <w:rsid w:val="00F211DF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C153B"/>
  <w15:chartTrackingRefBased/>
  <w15:docId w15:val="{AB9121E5-629C-4547-9B04-3BA14BBD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C2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2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22C26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822C26"/>
  </w:style>
  <w:style w:type="paragraph" w:styleId="a6">
    <w:name w:val="header"/>
    <w:basedOn w:val="a"/>
    <w:link w:val="a7"/>
    <w:uiPriority w:val="99"/>
    <w:semiHidden/>
    <w:unhideWhenUsed/>
    <w:rsid w:val="00BF1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F183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c573ca-5753-4b4a-8388-45e27f2c3288" xsi:nil="true"/>
    <lcf76f155ced4ddcb4097134ff3c332f xmlns="901235e0-54c2-49f7-9796-337b044078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FB26843BD9074DB2BEF966D11EED27" ma:contentTypeVersion="11" ma:contentTypeDescription="新しいドキュメントを作成します。" ma:contentTypeScope="" ma:versionID="a60a4347b25d9540f417f2ed1106cdc0">
  <xsd:schema xmlns:xsd="http://www.w3.org/2001/XMLSchema" xmlns:xs="http://www.w3.org/2001/XMLSchema" xmlns:p="http://schemas.microsoft.com/office/2006/metadata/properties" xmlns:ns2="901235e0-54c2-49f7-9796-337b0440784a" xmlns:ns3="a2c573ca-5753-4b4a-8388-45e27f2c3288" targetNamespace="http://schemas.microsoft.com/office/2006/metadata/properties" ma:root="true" ma:fieldsID="acd00644fc73b8040443008c132e5aca" ns2:_="" ns3:_="">
    <xsd:import namespace="901235e0-54c2-49f7-9796-337b0440784a"/>
    <xsd:import namespace="a2c573ca-5753-4b4a-8388-45e27f2c3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235e0-54c2-49f7-9796-337b04407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573ca-5753-4b4a-8388-45e27f2c3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3f60c-9008-4358-8bb1-b807a25a140e}" ma:internalName="TaxCatchAll" ma:showField="CatchAllData" ma:web="a2c573ca-5753-4b4a-8388-45e27f2c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1E42-A7D8-4F40-A884-1D654FF8E67A}">
  <ds:schemaRefs>
    <ds:schemaRef ds:uri="http://schemas.microsoft.com/office/2006/metadata/properties"/>
    <ds:schemaRef ds:uri="http://schemas.microsoft.com/office/infopath/2007/PartnerControls"/>
    <ds:schemaRef ds:uri="a2c573ca-5753-4b4a-8388-45e27f2c3288"/>
    <ds:schemaRef ds:uri="901235e0-54c2-49f7-9796-337b0440784a"/>
  </ds:schemaRefs>
</ds:datastoreItem>
</file>

<file path=customXml/itemProps2.xml><?xml version="1.0" encoding="utf-8"?>
<ds:datastoreItem xmlns:ds="http://schemas.openxmlformats.org/officeDocument/2006/customXml" ds:itemID="{40DF3A87-1A60-4E9C-B6DC-0FEF04D82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D00E8-3D4F-4438-ADD5-0C5F6020F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235e0-54c2-49f7-9796-337b0440784a"/>
    <ds:schemaRef ds:uri="a2c573ca-5753-4b4a-8388-45e27f2c3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200777-257C-4E2E-B69F-E9E820A3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喜幸</dc:creator>
  <cp:keywords/>
  <dc:description/>
  <cp:lastModifiedBy>WRK7-PC 若狭湾観光連盟</cp:lastModifiedBy>
  <cp:revision>4</cp:revision>
  <cp:lastPrinted>2023-03-13T20:38:00Z</cp:lastPrinted>
  <dcterms:created xsi:type="dcterms:W3CDTF">2024-03-29T04:33:00Z</dcterms:created>
  <dcterms:modified xsi:type="dcterms:W3CDTF">2026-03-19T07:02:00Z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0x010100DFFB26843BD9074DB2BEF966D11EED27</vt:lpwstr>
  </property>
</Properties>
</file>